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32B" w:rsidRPr="00DC232B" w:rsidRDefault="00DC232B" w:rsidP="00DC232B">
      <w:pPr>
        <w:rPr>
          <w:rFonts w:cs="Times New Roman"/>
          <w:b/>
          <w:sz w:val="28"/>
          <w:szCs w:val="28"/>
        </w:rPr>
      </w:pPr>
      <w:r w:rsidRPr="00DC232B">
        <w:rPr>
          <w:rFonts w:cs="Times New Roman"/>
          <w:b/>
          <w:sz w:val="28"/>
          <w:szCs w:val="28"/>
        </w:rPr>
        <w:t>5-й гейм «Выбери правильный ответ»</w:t>
      </w: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>За работу команда может набрать 5 баллов. Обведи кружком правильный ответ.</w:t>
      </w: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>1.Произведение М.Ю.Лермонтова, отражающее кавказскую тему:</w:t>
      </w: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>А) «Хаджи Мурат»;</w:t>
      </w: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>Б) «Кавказский пленник»;</w:t>
      </w: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>В) «Казаки»;</w:t>
      </w: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>Г) «Герой нашего времени».</w:t>
      </w:r>
    </w:p>
    <w:p w:rsidR="00DC232B" w:rsidRDefault="00DC232B" w:rsidP="00DC232B">
      <w:pPr>
        <w:rPr>
          <w:rFonts w:cs="Times New Roman"/>
          <w:sz w:val="28"/>
          <w:szCs w:val="28"/>
        </w:rPr>
      </w:pP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 xml:space="preserve">2. Лицей в Царском Селе был открыт </w:t>
      </w: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 xml:space="preserve">А) Павлом </w:t>
      </w:r>
      <w:r w:rsidRPr="00DC232B">
        <w:rPr>
          <w:rFonts w:cs="Times New Roman"/>
          <w:sz w:val="28"/>
          <w:szCs w:val="28"/>
          <w:lang w:val="en-US"/>
        </w:rPr>
        <w:t>I</w:t>
      </w:r>
      <w:r w:rsidRPr="00DC232B">
        <w:rPr>
          <w:rFonts w:cs="Times New Roman"/>
          <w:sz w:val="28"/>
          <w:szCs w:val="28"/>
        </w:rPr>
        <w:t>;</w:t>
      </w: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 xml:space="preserve">Б) Екатериной </w:t>
      </w:r>
      <w:r w:rsidRPr="00DC232B">
        <w:rPr>
          <w:rFonts w:cs="Times New Roman"/>
          <w:sz w:val="28"/>
          <w:szCs w:val="28"/>
          <w:lang w:val="en-US"/>
        </w:rPr>
        <w:t>II</w:t>
      </w:r>
      <w:r w:rsidRPr="00DC232B">
        <w:rPr>
          <w:rFonts w:cs="Times New Roman"/>
          <w:sz w:val="28"/>
          <w:szCs w:val="28"/>
        </w:rPr>
        <w:t>;</w:t>
      </w: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 xml:space="preserve">В) Александром </w:t>
      </w:r>
      <w:r w:rsidRPr="00DC232B">
        <w:rPr>
          <w:rFonts w:cs="Times New Roman"/>
          <w:sz w:val="28"/>
          <w:szCs w:val="28"/>
          <w:lang w:val="en-US"/>
        </w:rPr>
        <w:t>I</w:t>
      </w:r>
      <w:r w:rsidRPr="00DC232B">
        <w:rPr>
          <w:rFonts w:cs="Times New Roman"/>
          <w:sz w:val="28"/>
          <w:szCs w:val="28"/>
        </w:rPr>
        <w:t>;</w:t>
      </w: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 xml:space="preserve">Г) Николаем </w:t>
      </w:r>
      <w:r w:rsidRPr="00DC232B">
        <w:rPr>
          <w:rFonts w:cs="Times New Roman"/>
          <w:sz w:val="28"/>
          <w:szCs w:val="28"/>
          <w:lang w:val="en-US"/>
        </w:rPr>
        <w:t>I</w:t>
      </w:r>
      <w:r w:rsidRPr="00DC232B">
        <w:rPr>
          <w:rFonts w:cs="Times New Roman"/>
          <w:sz w:val="28"/>
          <w:szCs w:val="28"/>
        </w:rPr>
        <w:t>.</w:t>
      </w:r>
    </w:p>
    <w:p w:rsidR="00DC232B" w:rsidRDefault="00DC232B" w:rsidP="00DC232B">
      <w:pPr>
        <w:rPr>
          <w:rFonts w:cs="Times New Roman"/>
          <w:sz w:val="28"/>
          <w:szCs w:val="28"/>
        </w:rPr>
      </w:pP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>3. Врач, впервые применивший наркоз во время Крымской войны:</w:t>
      </w: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>А) С.П.Боткин;</w:t>
      </w: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>Б) Н.И.Пирогов;</w:t>
      </w: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>В) Н.В.Склифосовский;</w:t>
      </w: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>Г) И.П.Павлов.</w:t>
      </w:r>
    </w:p>
    <w:p w:rsidR="00DC232B" w:rsidRDefault="00DC232B" w:rsidP="00DC232B">
      <w:pPr>
        <w:rPr>
          <w:rFonts w:cs="Times New Roman"/>
          <w:sz w:val="28"/>
          <w:szCs w:val="28"/>
        </w:rPr>
      </w:pP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>4. Первое в истории кругосветное путешествие совершили</w:t>
      </w: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>А) В.И.Беринг, С.Дежнев;</w:t>
      </w: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>Б) Ф.Ф.Беллинсгаузен, М.П.Лазарев;</w:t>
      </w: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>В) И.Ф.Крузенштерн, Ю.Ф.Лисянский;</w:t>
      </w: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>Г) М.П.Лазарев, Ю.Ф.Лисянский</w:t>
      </w:r>
    </w:p>
    <w:p w:rsidR="00DC232B" w:rsidRDefault="00DC232B" w:rsidP="00DC232B">
      <w:pPr>
        <w:rPr>
          <w:rFonts w:cs="Times New Roman"/>
          <w:sz w:val="28"/>
          <w:szCs w:val="28"/>
        </w:rPr>
      </w:pP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>5. Министр просвещения России, который говорил: «Если мне удастся задушить русскую литературу, я буду спать спокойно».</w:t>
      </w: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>А) С.С.Уваров;</w:t>
      </w: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>Б) А.А.Аракчеев;</w:t>
      </w: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>В) Н.Ф.Самарин;</w:t>
      </w:r>
    </w:p>
    <w:p w:rsidR="00DC232B" w:rsidRPr="00DC232B" w:rsidRDefault="00DC232B" w:rsidP="00DC232B">
      <w:pPr>
        <w:rPr>
          <w:rFonts w:cs="Times New Roman"/>
          <w:sz w:val="28"/>
          <w:szCs w:val="28"/>
        </w:rPr>
      </w:pPr>
      <w:r w:rsidRPr="00DC232B">
        <w:rPr>
          <w:rFonts w:cs="Times New Roman"/>
          <w:sz w:val="28"/>
          <w:szCs w:val="28"/>
        </w:rPr>
        <w:t>Г) В.А.Жуковский.</w:t>
      </w:r>
    </w:p>
    <w:p w:rsidR="00060432" w:rsidRPr="00DC232B" w:rsidRDefault="00060432">
      <w:pPr>
        <w:rPr>
          <w:sz w:val="28"/>
          <w:szCs w:val="28"/>
        </w:rPr>
      </w:pPr>
    </w:p>
    <w:sectPr w:rsidR="00060432" w:rsidRPr="00DC232B" w:rsidSect="0006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DC232B"/>
    <w:rsid w:val="00060432"/>
    <w:rsid w:val="005126DE"/>
    <w:rsid w:val="00A96068"/>
    <w:rsid w:val="00DC2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32B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6068"/>
    <w:pPr>
      <w:keepNext/>
      <w:outlineLvl w:val="0"/>
    </w:pPr>
    <w:rPr>
      <w:rFonts w:eastAsia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606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eMachines</dc:creator>
  <cp:keywords/>
  <dc:description/>
  <cp:lastModifiedBy>eMachines</cp:lastModifiedBy>
  <cp:revision>2</cp:revision>
  <dcterms:created xsi:type="dcterms:W3CDTF">2012-01-13T08:33:00Z</dcterms:created>
  <dcterms:modified xsi:type="dcterms:W3CDTF">2012-01-13T08:34:00Z</dcterms:modified>
</cp:coreProperties>
</file>